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both"/>
        <w:rPr>
          <w:rFonts w:ascii="Arial Narrow" w:cs="Arial Narrow" w:eastAsia="Arial Narrow" w:hAnsi="Arial Narrow"/>
          <w:b w:val="1"/>
          <w:smallCaps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rtl w:val="0"/>
        </w:rPr>
        <w:t xml:space="preserve">Ilustríssimo(a) Secretário(a) Estadual do Meio Ambiente e Recursos Hídricos,</w:t>
      </w:r>
    </w:p>
    <w:p w:rsidR="00000000" w:rsidDel="00000000" w:rsidP="00000000" w:rsidRDefault="00000000" w:rsidRPr="00000000" w14:paraId="00000002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[Nome/Razão Social]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sob o CPF/CNPJ 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vem requerer junto à SECRETARIA ESTADUAL DO MEIO AMBIENTE E RECURSOS HÍDRICOS DO PIAUÍ – SEMAR, o especificado nos quadros abaixo e o que consta dos anexos apresentados.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*SOLICITAÇÃO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(marcar com um X)</w:t>
      </w:r>
      <w:r w:rsidDel="00000000" w:rsidR="00000000" w:rsidRPr="00000000">
        <w:rPr>
          <w:rtl w:val="0"/>
        </w:rPr>
      </w:r>
    </w:p>
    <w:tbl>
      <w:tblPr>
        <w:tblStyle w:val="Table1"/>
        <w:tblW w:w="9486.0" w:type="dxa"/>
        <w:jc w:val="left"/>
        <w:tblInd w:w="0.0" w:type="dxa"/>
        <w:tblLayout w:type="fixed"/>
        <w:tblLook w:val="0400"/>
      </w:tblPr>
      <w:tblGrid>
        <w:gridCol w:w="421"/>
        <w:gridCol w:w="9065"/>
        <w:tblGridChange w:id="0">
          <w:tblGrid>
            <w:gridCol w:w="421"/>
            <w:gridCol w:w="906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PÁTIO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HOMOLOGAÇÃO DE PÁTIO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Processo pelo qual o órgão ambiental competente autoriza a empresa/pessoa física a realizar transações comerciais de produtos florestais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REATIVAÇÃO DE PÁTIO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Liberação de pátios bloqueados por inatividade ou irregularidades detectadas durante o monitoramento no sistema DOF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DOCUMENTO DE ORIGEM FLORESTAL - DOF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ENTREGA FORÇADA DE DOF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carga foi entregue no destino, mas o recebedor está impossibilitado de dar recebimento virtual na carga.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CANCELAMENTO DE DOF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O usuário emissor comprovar que o transporte não aconteceu e que os produtos e subprodutos encontram-se ainda no local de origem.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SUSPENSÃO DE DOF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Nos casos em que o destinatário alega não ter recebido a carga.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PRORROGAÇÃO DE DOF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Consiste na dilação do prazo de validade do DOF.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REATIVAÇÃO DE DOF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Consiste no efeito de reativar-se o DOF anteriormente suspenso.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LIBERAÇÃO DE OFERTA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Consiste na liberação de uma oferta caracterizada pelo sistema como rota inversa ou transação economicamente inviável.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CADASTRAMENTO E AJUSTES NO SISTEMA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AJUSTE ADMINISTRATIVO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highlight w:val="white"/>
                <w:rtl w:val="0"/>
              </w:rPr>
              <w:t xml:space="preserve">Eventuais divergências contábeis deverão ser imediatamente informadas ao órgão ambiental competente que promoverá os devidos ajustes administrativos.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CADASTRAMENTO DE LICENÇA DE CONVERSÃO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Permite que a pessoa física/jurídica realize a conversão de um produto florestal em outro.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CADASTRAMENTO DE CONTRATO DE CESSÃO DE CRÉDITOS DE REPOSIÇÃO FLORESTAL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Transferência a terceiro, em parte ou no todo, dos créditos de reposição florestal concedidos pelo órgão ambiental competente.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VEÍCULOS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LIBERAÇÃO/CANCELAMENTO DE VEÍCULO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Liberação de veículos suspensos por alterações cadastrais no  sistema DOF ou desabilitado pelo órgão ambiental.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APENAS PARA HOMOLOGAÇÃO/REATIVAÇÃO DE PÁTIO:</w:t>
      </w: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450"/>
        <w:gridCol w:w="2355"/>
        <w:gridCol w:w="2355"/>
        <w:gridCol w:w="2430"/>
        <w:tblGridChange w:id="0">
          <w:tblGrid>
            <w:gridCol w:w="1890"/>
            <w:gridCol w:w="450"/>
            <w:gridCol w:w="2355"/>
            <w:gridCol w:w="2355"/>
            <w:gridCol w:w="2430"/>
          </w:tblGrid>
        </w:tblGridChange>
      </w:tblGrid>
      <w:tr>
        <w:trPr>
          <w:trHeight w:val="331.968750000000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*NOME DO PÁTIO: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.968750000000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*ENDEREÇO: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.96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*MUNICÍPIO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.554687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*COORDENADAS GEOGRÁFICAS DO PÁTIO: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.9687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LATITUDE (Sul):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LONGITUDE (Oeste):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57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ind w:left="142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4"/>
          <w:szCs w:val="14"/>
          <w:rtl w:val="0"/>
        </w:rPr>
        <w:t xml:space="preserve">Sistema de Referência: SIRGAS 2000 (EPSG: 4674)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2" w:firstLine="8.000000000000007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APENAS PARA SOLICITAÇÃO DE ENTREGA FORÇADA DE DOF, CANCELAMENTO DE DOF, SUSPENSÃO DE DOF, PRORROGAÇÃO DE DOF E REATIVAÇÃO DE DOF:</w:t>
      </w:r>
    </w:p>
    <w:tbl>
      <w:tblPr>
        <w:tblStyle w:val="Table3"/>
        <w:tblW w:w="934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506"/>
        <w:tblGridChange w:id="0">
          <w:tblGrid>
            <w:gridCol w:w="1838"/>
            <w:gridCol w:w="7506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DOF nº: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NOTA FISCAL nº: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DECLARAÇÃO/JUSTIFICATIVA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Use o campo abaixo para descrever a justificativa que comprove os motivos da sua solicitação.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6" w:hRule="atLeast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142" w:firstLine="8.000000000000007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2" w:firstLine="8.000000000000007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APENAS PARA SOLICITAÇÃO DE AJUSTE ADMINISTRATIVO:</w:t>
      </w:r>
    </w:p>
    <w:tbl>
      <w:tblPr>
        <w:tblStyle w:val="Table4"/>
        <w:tblW w:w="934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DECLARAÇÃO/JUSTIFICATIVA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Use o campo abaixo para descrever a justificativa que comprove os motivos da sua solicitação.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142" w:firstLine="8.000000000000007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2" w:firstLine="8.000000000000007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APENAS PARA LIBERAÇÃO DE OFERTA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tblW w:w="9581.0" w:type="dxa"/>
        <w:jc w:val="left"/>
        <w:tblInd w:w="-72.0" w:type="dxa"/>
        <w:tblLayout w:type="fixed"/>
        <w:tblLook w:val="0400"/>
      </w:tblPr>
      <w:tblGrid>
        <w:gridCol w:w="236"/>
        <w:gridCol w:w="1396"/>
        <w:gridCol w:w="567"/>
        <w:gridCol w:w="2835"/>
        <w:gridCol w:w="1417"/>
        <w:gridCol w:w="709"/>
        <w:gridCol w:w="2421"/>
        <w:tblGridChange w:id="0">
          <w:tblGrid>
            <w:gridCol w:w="236"/>
            <w:gridCol w:w="1396"/>
            <w:gridCol w:w="567"/>
            <w:gridCol w:w="2835"/>
            <w:gridCol w:w="1417"/>
            <w:gridCol w:w="709"/>
            <w:gridCol w:w="2421"/>
          </w:tblGrid>
        </w:tblGridChange>
      </w:tblGrid>
      <w:tr>
        <w:trPr>
          <w:trHeight w:val="299" w:hRule="atLeast"/>
        </w:trPr>
        <w:tc>
          <w:tcPr>
            <w:tcBorders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PÁTIO DE ORIGEM: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tcBorders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DESTINATÁRIO: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Nome/Razão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tcBorders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CPF/CNPJ: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Destinatário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MUNICÍPIO: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tcBorders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OFERTA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VOLUME (Unidade):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APENAS PARA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LIBERAÇÃO/CANCELAMENTO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DE VEÍCULO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</w:p>
    <w:tbl>
      <w:tblPr>
        <w:tblStyle w:val="Table6"/>
        <w:tblW w:w="9569.0" w:type="dxa"/>
        <w:jc w:val="left"/>
        <w:tblInd w:w="-72.0" w:type="dxa"/>
        <w:tblLayout w:type="fixed"/>
        <w:tblLook w:val="0400"/>
      </w:tblPr>
      <w:tblGrid>
        <w:gridCol w:w="236"/>
        <w:gridCol w:w="970"/>
        <w:gridCol w:w="1418"/>
        <w:gridCol w:w="3225"/>
        <w:gridCol w:w="3720"/>
        <w:tblGridChange w:id="0">
          <w:tblGrid>
            <w:gridCol w:w="236"/>
            <w:gridCol w:w="970"/>
            <w:gridCol w:w="1418"/>
            <w:gridCol w:w="3225"/>
            <w:gridCol w:w="3720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Nº CTF/IBAMA: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*VEÍCULO(S):</w:t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PLACA: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   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LIBERAÇÃO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(  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CANCELAMENTO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PLACA: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)LIBERAÇÃO   (   )CANCELAMENTO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Declara conhecer a legislação ambiental e demais normas pertinentes à solicitação requerida e que as informações prestadas são a expressão da verdade, sujeitando-se às penas da Lei.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NESTES TERMOS, PEDE DEFERIMENTO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9E">
      <w:pPr>
        <w:ind w:left="3540" w:firstLine="3.0000000000001137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540"/>
        </w:tabs>
        <w:spacing w:after="20" w:before="40" w:line="36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________________________________, _______, ______________________ de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540"/>
        </w:tabs>
        <w:spacing w:after="20" w:before="40" w:line="36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                                           (Município)                                (dia)                 (mês)                                     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3540" w:firstLine="3.0000000000001137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Assinatura Legível do Empreendedor ou Responsável Legal</w:t>
      </w:r>
    </w:p>
    <w:sectPr>
      <w:headerReference r:id="rId6" w:type="default"/>
      <w:footerReference r:id="rId7" w:type="default"/>
      <w:pgSz w:h="16838" w:w="11906" w:orient="portrait"/>
      <w:pgMar w:bottom="1418" w:top="1134" w:left="1276" w:right="1134" w:header="709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cs="Arial Narrow" w:eastAsia="Arial Narrow" w:hAnsi="Arial Narrow"/>
        <w:b w:val="1"/>
        <w:i w:val="1"/>
        <w:color w:val="80808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cs="Arial Narrow" w:eastAsia="Arial Narrow" w:hAnsi="Arial Narrow"/>
        <w:i w:val="1"/>
        <w:color w:val="c00000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i w:val="1"/>
        <w:color w:val="c00000"/>
        <w:sz w:val="14"/>
        <w:szCs w:val="14"/>
        <w:rtl w:val="0"/>
      </w:rPr>
      <w:t xml:space="preserve">Campos marcados com (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c00000"/>
        <w:sz w:val="16"/>
        <w:szCs w:val="16"/>
        <w:rtl w:val="0"/>
      </w:rPr>
      <w:t xml:space="preserve">*</w:t>
    </w:r>
    <w:r w:rsidDel="00000000" w:rsidR="00000000" w:rsidRPr="00000000">
      <w:rPr>
        <w:rFonts w:ascii="Arial Narrow" w:cs="Arial Narrow" w:eastAsia="Arial Narrow" w:hAnsi="Arial Narrow"/>
        <w:i w:val="1"/>
        <w:color w:val="c00000"/>
        <w:sz w:val="14"/>
        <w:szCs w:val="14"/>
        <w:rtl w:val="0"/>
      </w:rPr>
      <w:t xml:space="preserve">) são de preenchimento obrigatório</w:t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808080"/>
        <w:sz w:val="14"/>
        <w:szCs w:val="14"/>
        <w:rtl w:val="0"/>
      </w:rPr>
      <w:t xml:space="preserve">Versão 2021_01  – Revisado em: ABR/2021 - Documento sujeito a revisões periódicas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7"/>
      <w:tblW w:w="914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042"/>
      <w:gridCol w:w="6105"/>
      <w:tblGridChange w:id="0">
        <w:tblGrid>
          <w:gridCol w:w="3042"/>
          <w:gridCol w:w="6105"/>
        </w:tblGrid>
      </w:tblGridChange>
    </w:tblGrid>
    <w:tr>
      <w:trPr>
        <w:trHeight w:val="977" w:hRule="atLeast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A4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 w:rsidDel="00000000" w:rsidR="00000000" w:rsidRPr="00000000">
            <w:rPr>
              <w:color w:val="ff0000"/>
            </w:rPr>
            <w:drawing>
              <wp:inline distB="114300" distT="114300" distL="114300" distR="114300">
                <wp:extent cx="1838325" cy="4826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  <w:rtl w:val="0"/>
            </w:rPr>
            <w:t xml:space="preserve">REQUERIMENTO</w:t>
          </w:r>
        </w:p>
        <w:p w:rsidR="00000000" w:rsidDel="00000000" w:rsidP="00000000" w:rsidRDefault="00000000" w:rsidRPr="00000000" w14:paraId="000000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cs="Arial Narrow" w:eastAsia="Arial Narrow" w:hAnsi="Arial Narrow"/>
              <w:b w:val="1"/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rtl w:val="0"/>
            </w:rPr>
            <w:t xml:space="preserve">GESTÃO FLORESTAL</w:t>
          </w:r>
        </w:p>
      </w:tc>
    </w:tr>
  </w:tbl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